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1" w:rsidRPr="00E311A1" w:rsidRDefault="00E311A1" w:rsidP="00EE5E51">
      <w:pPr>
        <w:rPr>
          <w:b/>
          <w:sz w:val="28"/>
          <w:szCs w:val="28"/>
        </w:rPr>
      </w:pPr>
      <w:r>
        <w:rPr>
          <w:b/>
          <w:noProof/>
          <w:sz w:val="24"/>
          <w:lang w:eastAsia="en-GB"/>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-230505</wp:posOffset>
                </wp:positionV>
                <wp:extent cx="1983105" cy="104330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563" w:rsidRDefault="00E311A1" w:rsidP="00885563">
                            <w:r>
                              <w:rPr>
                                <w:noProof/>
                                <w:color w:val="008000"/>
                                <w:lang w:eastAsia="en-GB"/>
                              </w:rPr>
                              <w:drawing>
                                <wp:inline distT="0" distB="0" distL="0" distR="0">
                                  <wp:extent cx="1800225" cy="952500"/>
                                  <wp:effectExtent l="0" t="0" r="0" b="0"/>
                                  <wp:docPr id="2" name="Picture 2" descr="Me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h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4.95pt;margin-top:-18.15pt;width:156.15pt;height:82.15pt;z-index:251657728;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" stroked="f">
                <v:textbox style="mso-fit-shape-to-text:t">
                  <w:txbxContent>
                    <w:p w:rsidR="00885563" w:rsidRDefault="00E311A1" w:rsidP="00885563">
                      <w:r>
                        <w:rPr>
                          <w:noProof/>
                          <w:color w:val="008000"/>
                          <w:lang w:eastAsia="en-GB"/>
                        </w:rPr>
                        <w:drawing>
                          <wp:inline distT="0" distB="0" distL="0" distR="0">
                            <wp:extent cx="1800225" cy="952500"/>
                            <wp:effectExtent l="0" t="0" r="0" b="0"/>
                            <wp:docPr id="2" name="Picture 2" descr="Me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h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txbxContent>
                </v:textbox>
              </v:shape>
            </w:pict>
          </mc:Fallback>
        </mc:AlternateContent>
      </w:r>
      <w:r w:rsidR="00885563">
        <w:rPr>
          <w:b/>
          <w:sz w:val="24"/>
        </w:rPr>
        <w:t xml:space="preserve">                                                                                                                   </w:t>
      </w:r>
    </w:p>
    <w:p w:rsidR="00E311A1" w:rsidRPr="00E311A1" w:rsidRDefault="00EE5E51" w:rsidP="00E311A1">
      <w:pPr>
        <w:pStyle w:val="Heading1"/>
        <w:rPr>
          <w:smallCaps/>
          <w:spacing w:val="30"/>
          <w:position w:val="6"/>
          <w:sz w:val="32"/>
          <w:szCs w:val="32"/>
        </w:rPr>
      </w:pPr>
      <w:r w:rsidRPr="00E311A1">
        <w:rPr>
          <w:smallCaps/>
          <w:spacing w:val="30"/>
          <w:position w:val="6"/>
          <w:sz w:val="28"/>
          <w:szCs w:val="28"/>
        </w:rPr>
        <w:t>Willaston Memorial Hall</w:t>
      </w:r>
      <w:r w:rsidR="00885563" w:rsidRPr="00E311A1">
        <w:rPr>
          <w:smallCaps/>
          <w:spacing w:val="30"/>
          <w:position w:val="6"/>
          <w:sz w:val="32"/>
          <w:szCs w:val="32"/>
        </w:rPr>
        <w:t xml:space="preserve">     </w:t>
      </w:r>
    </w:p>
    <w:p w:rsidR="005C5CAD" w:rsidRDefault="00E311A1" w:rsidP="00E311A1">
      <w:pPr>
        <w:pStyle w:val="Heading1"/>
        <w:rPr>
          <w:smallCaps/>
          <w:spacing w:val="30"/>
          <w:position w:val="6"/>
          <w:sz w:val="18"/>
          <w:szCs w:val="18"/>
        </w:rPr>
      </w:pPr>
      <w:r w:rsidRPr="00E311A1">
        <w:rPr>
          <w:smallCaps/>
          <w:spacing w:val="30"/>
          <w:position w:val="6"/>
          <w:sz w:val="18"/>
          <w:szCs w:val="18"/>
        </w:rPr>
        <w:t xml:space="preserve">     (Registered charity no 520090)</w:t>
      </w:r>
      <w:r w:rsidR="00885563" w:rsidRPr="00E311A1">
        <w:rPr>
          <w:smallCaps/>
          <w:spacing w:val="30"/>
          <w:position w:val="6"/>
          <w:sz w:val="18"/>
          <w:szCs w:val="18"/>
        </w:rPr>
        <w:t xml:space="preserve"> </w:t>
      </w:r>
    </w:p>
    <w:p w:rsidR="00A902EF" w:rsidRDefault="00A902EF" w:rsidP="00A902EF"/>
    <w:p w:rsidR="00A902EF" w:rsidRDefault="00A902EF" w:rsidP="00A902EF"/>
    <w:p w:rsidR="00BA1F76" w:rsidRDefault="00BA1F76" w:rsidP="00A902EF">
      <w:pPr>
        <w:rPr>
          <w:b/>
          <w:bCs/>
          <w:sz w:val="40"/>
          <w:szCs w:val="40"/>
        </w:rPr>
      </w:pPr>
    </w:p>
    <w:p w:rsidR="00A902EF" w:rsidRPr="00A902EF" w:rsidRDefault="00A902EF" w:rsidP="00BA1F76">
      <w:pPr>
        <w:jc w:val="center"/>
        <w:rPr>
          <w:sz w:val="40"/>
          <w:szCs w:val="40"/>
          <w:lang w:eastAsia="en-GB"/>
        </w:rPr>
      </w:pPr>
      <w:r w:rsidRPr="00A902EF">
        <w:rPr>
          <w:b/>
          <w:bCs/>
          <w:sz w:val="40"/>
          <w:szCs w:val="40"/>
        </w:rPr>
        <w:t>IMPORTANT NOTICE</w:t>
      </w:r>
    </w:p>
    <w:p w:rsidR="00A902EF" w:rsidRDefault="00A902EF" w:rsidP="00A902EF">
      <w:pPr>
        <w:rPr>
          <w:sz w:val="32"/>
          <w:szCs w:val="32"/>
        </w:rPr>
      </w:pPr>
    </w:p>
    <w:p w:rsidR="00A902EF" w:rsidRPr="00A902EF" w:rsidRDefault="00BA1F76" w:rsidP="00BA1F76">
      <w:pPr>
        <w:jc w:val="both"/>
        <w:rPr>
          <w:sz w:val="32"/>
          <w:szCs w:val="32"/>
        </w:rPr>
      </w:pPr>
      <w:bookmarkStart w:id="0" w:name="_GoBack"/>
      <w:r>
        <w:rPr>
          <w:sz w:val="32"/>
          <w:szCs w:val="32"/>
        </w:rPr>
        <w:t xml:space="preserve">We </w:t>
      </w:r>
      <w:r w:rsidR="00A902EF" w:rsidRPr="00A902EF">
        <w:rPr>
          <w:sz w:val="32"/>
          <w:szCs w:val="32"/>
        </w:rPr>
        <w:t>request that users of the Hall do not park vehicles along the access road leading to Pollard’s Inn as it can block access for residents of properties close to the Hall. There is an alternative car park in Buckley Lane behind the Hall, a</w:t>
      </w:r>
      <w:r>
        <w:rPr>
          <w:sz w:val="32"/>
          <w:szCs w:val="32"/>
        </w:rPr>
        <w:t xml:space="preserve">ccessed via </w:t>
      </w:r>
      <w:proofErr w:type="spellStart"/>
      <w:r>
        <w:rPr>
          <w:sz w:val="32"/>
          <w:szCs w:val="32"/>
        </w:rPr>
        <w:t>Hadlow</w:t>
      </w:r>
      <w:proofErr w:type="spellEnd"/>
      <w:r>
        <w:rPr>
          <w:sz w:val="32"/>
          <w:szCs w:val="32"/>
        </w:rPr>
        <w:t xml:space="preserve"> Road, with a</w:t>
      </w:r>
      <w:r w:rsidR="00A902EF" w:rsidRPr="00A902EF">
        <w:rPr>
          <w:sz w:val="32"/>
          <w:szCs w:val="32"/>
        </w:rPr>
        <w:t xml:space="preserve"> pedestrian path through to the Hall.</w:t>
      </w:r>
    </w:p>
    <w:bookmarkEnd w:id="0"/>
    <w:p w:rsidR="00A902EF" w:rsidRDefault="00A902EF" w:rsidP="00A902EF"/>
    <w:p w:rsidR="00BA1F76" w:rsidRDefault="00BA1F76" w:rsidP="00A902EF"/>
    <w:p w:rsidR="00BA1F76" w:rsidRDefault="00BA1F76" w:rsidP="00BA1F76">
      <w:pPr>
        <w:jc w:val="right"/>
        <w:rPr>
          <w:sz w:val="24"/>
          <w:szCs w:val="24"/>
        </w:rPr>
      </w:pPr>
      <w:r w:rsidRPr="00BA1F76">
        <w:rPr>
          <w:sz w:val="24"/>
          <w:szCs w:val="24"/>
        </w:rPr>
        <w:t>Committee of Trustees</w:t>
      </w:r>
    </w:p>
    <w:p w:rsidR="00BA1F76" w:rsidRPr="00BA1F76" w:rsidRDefault="00BA1F76" w:rsidP="00BA1F76">
      <w:pPr>
        <w:jc w:val="right"/>
        <w:rPr>
          <w:sz w:val="24"/>
          <w:szCs w:val="24"/>
        </w:rPr>
      </w:pPr>
      <w:r>
        <w:rPr>
          <w:sz w:val="24"/>
          <w:szCs w:val="24"/>
        </w:rPr>
        <w:t>Willaston Memorial Hall</w:t>
      </w:r>
    </w:p>
    <w:sectPr w:rsidR="00BA1F76" w:rsidRPr="00BA1F76">
      <w:pgSz w:w="11906" w:h="16838" w:code="9"/>
      <w:pgMar w:top="907" w:right="79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2A"/>
    <w:rsid w:val="000F592E"/>
    <w:rsid w:val="00112EA6"/>
    <w:rsid w:val="00337C45"/>
    <w:rsid w:val="00345491"/>
    <w:rsid w:val="00355692"/>
    <w:rsid w:val="00487778"/>
    <w:rsid w:val="004970E0"/>
    <w:rsid w:val="004C7B29"/>
    <w:rsid w:val="004E7CE2"/>
    <w:rsid w:val="005C5CAD"/>
    <w:rsid w:val="00624A6E"/>
    <w:rsid w:val="006B1706"/>
    <w:rsid w:val="007B3B2A"/>
    <w:rsid w:val="007E4F77"/>
    <w:rsid w:val="00882085"/>
    <w:rsid w:val="00885563"/>
    <w:rsid w:val="008C6A35"/>
    <w:rsid w:val="00910C48"/>
    <w:rsid w:val="00922D33"/>
    <w:rsid w:val="009F399A"/>
    <w:rsid w:val="00A274A1"/>
    <w:rsid w:val="00A902EF"/>
    <w:rsid w:val="00AB3965"/>
    <w:rsid w:val="00AC6D5D"/>
    <w:rsid w:val="00B065F6"/>
    <w:rsid w:val="00B10882"/>
    <w:rsid w:val="00BA1F76"/>
    <w:rsid w:val="00C76125"/>
    <w:rsid w:val="00C9429B"/>
    <w:rsid w:val="00DF14DE"/>
    <w:rsid w:val="00E12458"/>
    <w:rsid w:val="00E311A1"/>
    <w:rsid w:val="00E35F55"/>
    <w:rsid w:val="00EE5E51"/>
    <w:rsid w:val="00F02C02"/>
    <w:rsid w:val="00F15DBC"/>
    <w:rsid w:val="00F72F08"/>
    <w:rsid w:val="00FA036D"/>
    <w:rsid w:val="00FA04F7"/>
    <w:rsid w:val="00FA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7BB4"/>
  <w15:chartTrackingRefBased/>
  <w15:docId w15:val="{995543C1-E078-4D3F-A091-A8A52A37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pBdr>
        <w:top w:val="double" w:sz="12" w:space="1" w:color="auto"/>
      </w:pBdr>
      <w:jc w:val="center"/>
      <w:outlineLvl w:val="1"/>
    </w:pPr>
    <w:rPr>
      <w:b/>
      <w:bCs/>
      <w:sz w:val="24"/>
      <w:u w:val="single"/>
    </w:rPr>
  </w:style>
  <w:style w:type="paragraph" w:styleId="Heading3">
    <w:name w:val="heading 3"/>
    <w:basedOn w:val="Normal"/>
    <w:next w:val="Normal"/>
    <w:qFormat/>
    <w:pPr>
      <w:keepNext/>
      <w:pBdr>
        <w:top w:val="double" w:sz="12" w:space="1" w:color="auto"/>
      </w:pBdr>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pBdr>
        <w:top w:val="double" w:sz="12" w:space="1" w:color="auto"/>
      </w:pBdr>
    </w:pPr>
    <w:rPr>
      <w:sz w:val="24"/>
    </w:rPr>
  </w:style>
  <w:style w:type="paragraph" w:styleId="BodyText2">
    <w:name w:val="Body Text 2"/>
    <w:basedOn w:val="Normal"/>
    <w:pPr>
      <w:pBdr>
        <w:top w:val="double" w:sz="12" w:space="1" w:color="auto"/>
      </w:pBdr>
    </w:pPr>
    <w:rPr>
      <w:sz w:val="22"/>
    </w:rPr>
  </w:style>
  <w:style w:type="paragraph" w:styleId="BalloonText">
    <w:name w:val="Balloon Text"/>
    <w:basedOn w:val="Normal"/>
    <w:semiHidden/>
    <w:rsid w:val="007B3B2A"/>
    <w:rPr>
      <w:rFonts w:ascii="Tahoma" w:hAnsi="Tahoma" w:cs="Tahoma"/>
      <w:sz w:val="16"/>
      <w:szCs w:val="16"/>
    </w:rPr>
  </w:style>
  <w:style w:type="character" w:styleId="Hyperlink">
    <w:name w:val="Hyperlink"/>
    <w:rsid w:val="005C5C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Hall%20chair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Hall chairman</Template>
  <TotalTime>11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Links>
    <vt:vector size="6" baseType="variant">
      <vt:variant>
        <vt:i4>1114217</vt:i4>
      </vt:variant>
      <vt:variant>
        <vt:i4>0</vt:i4>
      </vt:variant>
      <vt:variant>
        <vt:i4>0</vt:i4>
      </vt:variant>
      <vt:variant>
        <vt:i4>5</vt:i4>
      </vt:variant>
      <vt:variant>
        <vt:lpwstr>mailto:colin.MemorialHall@gmail.com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cp:lastModifiedBy>Colin Jerrett</cp:lastModifiedBy>
  <cp:revision>3</cp:revision>
  <cp:lastPrinted>2014-05-28T14:44:00Z</cp:lastPrinted>
  <dcterms:created xsi:type="dcterms:W3CDTF">2017-01-13T17:27:00Z</dcterms:created>
  <dcterms:modified xsi:type="dcterms:W3CDTF">2017-01-13T17:37:00Z</dcterms:modified>
</cp:coreProperties>
</file>